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CD5C90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6964" behindDoc="0" locked="0" layoutInCell="1" allowOverlap="1" wp14:anchorId="4EBA9B67" wp14:editId="67E8ABA9">
            <wp:simplePos x="0" y="0"/>
            <wp:positionH relativeFrom="margin">
              <wp:posOffset>1716405</wp:posOffset>
            </wp:positionH>
            <wp:positionV relativeFrom="margin">
              <wp:posOffset>4332605</wp:posOffset>
            </wp:positionV>
            <wp:extent cx="2552700" cy="3540125"/>
            <wp:effectExtent l="0" t="0" r="0" b="0"/>
            <wp:wrapSquare wrapText="bothSides"/>
            <wp:docPr id="13" name="Obraz 13" descr="C:\Users\bkaiser\Desktop\Rzeczy z pulpitu 15_11_2019\Cenówki\Cenówki do edycji\MANHATTAN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kaiser\Desktop\Rzeczy z pulpitu 15_11_2019\Cenówki\Cenówki do edycji\MANHATTAN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7989" behindDoc="0" locked="0" layoutInCell="1" allowOverlap="1" wp14:anchorId="0AE861FB" wp14:editId="10038904">
            <wp:simplePos x="0" y="0"/>
            <wp:positionH relativeFrom="margin">
              <wp:posOffset>1435735</wp:posOffset>
            </wp:positionH>
            <wp:positionV relativeFrom="margin">
              <wp:posOffset>7900035</wp:posOffset>
            </wp:positionV>
            <wp:extent cx="3077845" cy="859155"/>
            <wp:effectExtent l="0" t="0" r="8255" b="0"/>
            <wp:wrapSquare wrapText="bothSides"/>
            <wp:docPr id="10" name="Obraz 10" descr="C:\Users\bkaiser\Desktop\Rzeczy z pulpitu 15_11_2019\Cenówki\Cenówki do edycji\MANHATTAN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kaiser\Desktop\Rzeczy z pulpitu 15_11_2019\Cenówki\Cenówki do edycji\MANHATTAN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3363D2" wp14:editId="2B892B62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CD5C90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Konstrukcja skrzydła MANHATTAN różni się w zależności od wykończenia. W okleinie DI MODA oraz w wersji malowanej posiada wyfrezowany wzór, w okleinie NATURA – kasetony i ramki.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CD5C90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Konstrukcja skrzydła MANHATTAN różni się w zależności od wykończenia. W okleinie DI MODA oraz w wersji malowanej posiada wyfrezowany wzór, w okleinie NATURA – kasetony i ramki.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C691F" wp14:editId="17D9A467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CA9A" wp14:editId="685D3ED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00EB" wp14:editId="44CD1B67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104B4" wp14:editId="3B3E2F6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447742869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447742869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1179976184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17997618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447742869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447742869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1179976184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179976184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D5D3B" wp14:editId="24DE7FF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556559814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55655981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556559814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556559814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01747" wp14:editId="5DE9AB86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CD5C90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MANHATTAN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CD5C90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MANHATTAN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8661E60" wp14:editId="30A83BE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ocumentProtection w:edit="readOnly" w:enforcement="1" w:cryptProviderType="rsaFull" w:cryptAlgorithmClass="hash" w:cryptAlgorithmType="typeAny" w:cryptAlgorithmSid="4" w:cryptSpinCount="100000" w:hash="CTfYdopI+bU6crwUvrOGaUoBDaI=" w:salt="b/1WCq8YGmzisZIz96AXO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6113E6"/>
    <w:rsid w:val="00736FB3"/>
    <w:rsid w:val="00774485"/>
    <w:rsid w:val="008301B7"/>
    <w:rsid w:val="00BF722D"/>
    <w:rsid w:val="00CD5C90"/>
    <w:rsid w:val="00D25510"/>
    <w:rsid w:val="00DC0942"/>
    <w:rsid w:val="00E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2</cp:revision>
  <dcterms:created xsi:type="dcterms:W3CDTF">2019-12-23T13:51:00Z</dcterms:created>
  <dcterms:modified xsi:type="dcterms:W3CDTF">2019-12-23T13:51:00Z</dcterms:modified>
</cp:coreProperties>
</file>